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162E472" w14:textId="48900D33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PLAZA FlatLED Flood </w:t>
      </w:r>
      <w:r w:rsidR="006E0218">
        <w:rPr>
          <w:rFonts w:cs="Arial"/>
          <w:color w:val="202020"/>
          <w:sz w:val="24"/>
          <w:szCs w:val="24"/>
          <w:lang w:val="de-AT" w:eastAsia="de-AT"/>
        </w:rPr>
        <w:t>72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 230V AC</w:t>
      </w:r>
    </w:p>
    <w:p w14:paraId="0B10A316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71C7A2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Betriebsspannung: 230VAC / 220VDC</w:t>
      </w:r>
    </w:p>
    <w:p w14:paraId="3A87DECC" w14:textId="32942EAB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LED Leistung: </w:t>
      </w:r>
      <w:r w:rsidR="006E0218">
        <w:rPr>
          <w:rFonts w:cs="Arial"/>
          <w:color w:val="202020"/>
          <w:sz w:val="24"/>
          <w:szCs w:val="24"/>
          <w:lang w:val="de-AT" w:eastAsia="de-AT"/>
        </w:rPr>
        <w:t>72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97B18C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5271FD2E" w14:textId="46F69775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System-Effizienz: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1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50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7A0AAFB7" w14:textId="4F568D2C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6E0218">
        <w:rPr>
          <w:rFonts w:cs="Arial"/>
          <w:color w:val="202020"/>
          <w:sz w:val="24"/>
          <w:szCs w:val="24"/>
          <w:lang w:val="de-AT" w:eastAsia="de-AT"/>
        </w:rPr>
        <w:t>10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.</w:t>
      </w:r>
      <w:r w:rsidR="006E0218">
        <w:rPr>
          <w:rFonts w:cs="Arial"/>
          <w:color w:val="202020"/>
          <w:sz w:val="24"/>
          <w:szCs w:val="24"/>
          <w:lang w:val="de-AT" w:eastAsia="de-AT"/>
        </w:rPr>
        <w:t>180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0703EFC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CRI-Index: Ra&gt;80</w:t>
      </w:r>
    </w:p>
    <w:p w14:paraId="3D1349B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LED Lebensdauer: [L80B50] &gt;85.000 Std.</w:t>
      </w:r>
    </w:p>
    <w:p w14:paraId="2800AF54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3D52F0E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31F16B8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15B79D3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MacAdam: 3-step</w:t>
      </w:r>
    </w:p>
    <w:p w14:paraId="4017527F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Temperatur-Einsatzbereich: -20°C bis +50°C</w:t>
      </w:r>
    </w:p>
    <w:p w14:paraId="6A429944" w14:textId="65188301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Max. Oberflächentemperatur: </w:t>
      </w:r>
    </w:p>
    <w:p w14:paraId="17FEA62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+90°C (geeignet zum Einsatz in feuergefährdeten Betriebsstätten)</w:t>
      </w:r>
    </w:p>
    <w:p w14:paraId="1F385DCA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D-Kennzeichnung</w:t>
      </w:r>
    </w:p>
    <w:p w14:paraId="5072D66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Material Gehäuse + Reflektor: Aluminium</w:t>
      </w:r>
    </w:p>
    <w:p w14:paraId="60978328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2F8F84A7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Abdeckung: 5 mm Sicherheitsglas</w:t>
      </w:r>
    </w:p>
    <w:p w14:paraId="2FE0BC7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/ Schutzklasse: IP66 / I</w:t>
      </w:r>
    </w:p>
    <w:p w14:paraId="5BAA9A6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3AF29A0B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Schutzgrad für mechanische Schäden: IK08</w:t>
      </w:r>
    </w:p>
    <w:p w14:paraId="080C610E" w14:textId="73794B3A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6E0218">
        <w:rPr>
          <w:rFonts w:cs="Arial"/>
          <w:color w:val="202020"/>
          <w:sz w:val="24"/>
          <w:szCs w:val="24"/>
          <w:lang w:val="de-AT" w:eastAsia="de-AT"/>
        </w:rPr>
        <w:t>5,5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 kg</w:t>
      </w:r>
    </w:p>
    <w:p w14:paraId="1DA9E408" w14:textId="77777777" w:rsidR="006E0218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Abmessungen (H x B x T): </w:t>
      </w:r>
      <w:r w:rsidR="006E0218" w:rsidRPr="006E0218">
        <w:rPr>
          <w:rFonts w:cs="Arial"/>
          <w:color w:val="202020"/>
          <w:sz w:val="24"/>
          <w:szCs w:val="24"/>
          <w:lang w:val="de-AT" w:eastAsia="de-AT"/>
        </w:rPr>
        <w:t>372 x 265 x 80 mm</w:t>
      </w:r>
    </w:p>
    <w:p w14:paraId="5985CB51" w14:textId="702CC830" w:rsidR="00DD171F" w:rsidRDefault="007F48BC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Anschlussleitung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DD171F" w:rsidRPr="00DD171F">
        <w:rPr>
          <w:rFonts w:cs="Arial"/>
          <w:color w:val="202020"/>
          <w:sz w:val="24"/>
          <w:szCs w:val="24"/>
          <w:lang w:val="de-AT" w:eastAsia="de-AT"/>
        </w:rPr>
        <w:t>5m H07RN-F und Schukostecker IP44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5C6714CD" w14:textId="7777777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67373E8" w14:textId="22BAD1D6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inkl.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Haltebügel zur Decken-, Wand- und Bodenmontage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6A7FDD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764EA">
        <w:rPr>
          <w:rFonts w:cs="Arial"/>
          <w:b/>
          <w:sz w:val="24"/>
        </w:rPr>
        <w:t>8000</w:t>
      </w:r>
      <w:r w:rsidR="00AC6643">
        <w:rPr>
          <w:rFonts w:cs="Arial"/>
          <w:b/>
          <w:sz w:val="24"/>
        </w:rPr>
        <w:t>4</w:t>
      </w:r>
      <w:r w:rsidR="001D6A31">
        <w:rPr>
          <w:rFonts w:cs="Arial"/>
          <w:b/>
          <w:sz w:val="24"/>
        </w:rPr>
        <w:t>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EA08D6" w:rsidRPr="00EA08D6">
        <w:rPr>
          <w:rFonts w:cs="Arial"/>
          <w:b/>
          <w:sz w:val="24"/>
        </w:rPr>
        <w:t>PLAZA.FLATLED.FLOOD.</w:t>
      </w:r>
      <w:r w:rsidR="001D6A31">
        <w:rPr>
          <w:rFonts w:cs="Arial"/>
          <w:b/>
          <w:sz w:val="24"/>
        </w:rPr>
        <w:t>72</w:t>
      </w:r>
      <w:r w:rsidR="00EA08D6" w:rsidRPr="00EA08D6">
        <w:rPr>
          <w:rFonts w:cs="Arial"/>
          <w:b/>
          <w:sz w:val="24"/>
        </w:rPr>
        <w:t>W.CW.230VAC.IP66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F48B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17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F48B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17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7F48BC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2023-09-11T06:01:00Z</dcterms:created>
  <dcterms:modified xsi:type="dcterms:W3CDTF">2023-09-11T06:29:00Z</dcterms:modified>
</cp:coreProperties>
</file>